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EF" w:rsidRDefault="009F59EF" w:rsidP="009F59EF"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东华大学硕士研究生招生考试大纲</w:t>
      </w:r>
    </w:p>
    <w:p w:rsidR="009F59EF" w:rsidRDefault="009F59EF" w:rsidP="009F59EF">
      <w:pPr>
        <w:adjustRightInd w:val="0"/>
        <w:snapToGrid w:val="0"/>
        <w:spacing w:line="360" w:lineRule="auto"/>
        <w:jc w:val="center"/>
        <w:rPr>
          <w:b/>
          <w:u w:val="single"/>
        </w:rPr>
      </w:pPr>
      <w:r>
        <w:rPr>
          <w:rFonts w:hint="eastAsia"/>
          <w:b/>
        </w:rPr>
        <w:t>科目编号：</w:t>
      </w:r>
      <w:r>
        <w:rPr>
          <w:b/>
          <w:u w:val="single"/>
        </w:rPr>
        <w:t>627</w:t>
      </w:r>
      <w:r>
        <w:rPr>
          <w:b/>
        </w:rPr>
        <w:t xml:space="preserve">       </w:t>
      </w:r>
      <w:r>
        <w:t xml:space="preserve">     </w:t>
      </w:r>
      <w:r>
        <w:rPr>
          <w:rFonts w:hint="eastAsia"/>
          <w:b/>
        </w:rPr>
        <w:t>科目名称：</w:t>
      </w:r>
      <w:r>
        <w:rPr>
          <w:rFonts w:hint="eastAsia"/>
          <w:b/>
          <w:u w:val="single"/>
        </w:rPr>
        <w:t>中国化的马克思主义理论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</w:p>
    <w:p w:rsidR="009F59EF" w:rsidRDefault="009F59EF" w:rsidP="009F59EF">
      <w:pPr>
        <w:adjustRightInd w:val="0"/>
        <w:snapToGrid w:val="0"/>
        <w:spacing w:line="360" w:lineRule="auto"/>
        <w:ind w:left="422"/>
        <w:jc w:val="left"/>
        <w:rPr>
          <w:b/>
        </w:rPr>
      </w:pPr>
      <w:r>
        <w:rPr>
          <w:rFonts w:hint="eastAsia"/>
          <w:b/>
        </w:rPr>
        <w:t>一、考试总体要求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rPr>
          <w:rFonts w:hint="eastAsia"/>
          <w:szCs w:val="21"/>
        </w:rPr>
        <w:t>本科目的考试范围包括以下三个部分：（</w:t>
      </w:r>
      <w:r>
        <w:rPr>
          <w:szCs w:val="21"/>
        </w:rPr>
        <w:t>1</w:t>
      </w:r>
      <w:r>
        <w:rPr>
          <w:rFonts w:hint="eastAsia"/>
          <w:szCs w:val="21"/>
        </w:rPr>
        <w:t>）毛泽东思想。（</w:t>
      </w:r>
      <w:r>
        <w:rPr>
          <w:szCs w:val="21"/>
        </w:rPr>
        <w:t>2</w:t>
      </w:r>
      <w:r>
        <w:rPr>
          <w:rFonts w:hint="eastAsia"/>
          <w:szCs w:val="21"/>
        </w:rPr>
        <w:t>）邓小平理论、</w:t>
      </w:r>
      <w:r>
        <w:rPr>
          <w:szCs w:val="21"/>
        </w:rPr>
        <w:t>“</w:t>
      </w:r>
      <w:r>
        <w:rPr>
          <w:rFonts w:hint="eastAsia"/>
          <w:szCs w:val="21"/>
        </w:rPr>
        <w:t>三个代表</w:t>
      </w:r>
      <w:r>
        <w:rPr>
          <w:szCs w:val="21"/>
        </w:rPr>
        <w:t>”</w:t>
      </w:r>
      <w:r>
        <w:rPr>
          <w:rFonts w:hint="eastAsia"/>
          <w:szCs w:val="21"/>
        </w:rPr>
        <w:t>重要思想、科学发展观。（</w:t>
      </w:r>
      <w:r>
        <w:rPr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</w:rPr>
        <w:t>习近平新时代中国特色社会主义思想</w:t>
      </w:r>
      <w:r>
        <w:rPr>
          <w:rFonts w:hint="eastAsia"/>
          <w:szCs w:val="21"/>
        </w:rPr>
        <w:t>。要求</w:t>
      </w:r>
      <w:r>
        <w:rPr>
          <w:rFonts w:ascii="宋体" w:hAnsi="宋体" w:cs="宋体" w:hint="eastAsia"/>
          <w:kern w:val="0"/>
          <w:szCs w:val="21"/>
        </w:rPr>
        <w:t>考生能够全面深入地把握马克思主义中国化理论成果的主要内容、精神实质、历史地位和指导意义，正确运用中国化时代化的马克思主义理论认识问题、分析问题和解决问题。</w:t>
      </w:r>
    </w:p>
    <w:p w:rsidR="009F59EF" w:rsidRDefault="009F59EF" w:rsidP="009F59EF">
      <w:pPr>
        <w:adjustRightInd w:val="0"/>
        <w:snapToGrid w:val="0"/>
        <w:spacing w:line="360" w:lineRule="auto"/>
        <w:ind w:left="422"/>
        <w:jc w:val="left"/>
        <w:rPr>
          <w:b/>
        </w:rPr>
      </w:pPr>
      <w:r>
        <w:rPr>
          <w:rFonts w:hint="eastAsia"/>
          <w:b/>
        </w:rPr>
        <w:t>二、考试内容及比例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（一）毛泽东思想（占总分的</w:t>
      </w:r>
      <w:r w:rsidR="004E02DB">
        <w:rPr>
          <w:b/>
          <w:szCs w:val="21"/>
        </w:rPr>
        <w:t>25</w:t>
      </w:r>
      <w:r>
        <w:rPr>
          <w:b/>
          <w:szCs w:val="21"/>
        </w:rPr>
        <w:t>%</w:t>
      </w:r>
      <w:r>
        <w:rPr>
          <w:rFonts w:hint="eastAsia"/>
          <w:b/>
          <w:szCs w:val="21"/>
        </w:rPr>
        <w:t>）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．毛泽东思想的主要内容、活的灵魂以及历史地位。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．新民主主义革命理论。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．社会主义改造理论。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．社会主义建设道路初步探索的理论成果。</w:t>
      </w:r>
      <w:r>
        <w:rPr>
          <w:szCs w:val="21"/>
        </w:rPr>
        <w:t xml:space="preserve">  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（二）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邓小平理论、</w:t>
      </w:r>
      <w:r>
        <w:rPr>
          <w:b/>
          <w:szCs w:val="21"/>
        </w:rPr>
        <w:t>“</w:t>
      </w:r>
      <w:r>
        <w:rPr>
          <w:rFonts w:hint="eastAsia"/>
          <w:b/>
          <w:szCs w:val="21"/>
        </w:rPr>
        <w:t>三个代表</w:t>
      </w:r>
      <w:r>
        <w:rPr>
          <w:b/>
          <w:szCs w:val="21"/>
        </w:rPr>
        <w:t>”</w:t>
      </w:r>
      <w:r>
        <w:rPr>
          <w:rFonts w:hint="eastAsia"/>
          <w:b/>
          <w:szCs w:val="21"/>
        </w:rPr>
        <w:t>重要思想、科学发展观（占总分的</w:t>
      </w:r>
      <w:r w:rsidR="004E02DB">
        <w:rPr>
          <w:b/>
          <w:szCs w:val="21"/>
        </w:rPr>
        <w:t>25</w:t>
      </w:r>
      <w:r>
        <w:rPr>
          <w:b/>
          <w:szCs w:val="21"/>
        </w:rPr>
        <w:t>%</w:t>
      </w:r>
      <w:r>
        <w:rPr>
          <w:rFonts w:hint="eastAsia"/>
          <w:b/>
          <w:szCs w:val="21"/>
        </w:rPr>
        <w:t>）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邓小平理论、</w:t>
      </w:r>
      <w:r>
        <w:rPr>
          <w:szCs w:val="21"/>
        </w:rPr>
        <w:t>“</w:t>
      </w:r>
      <w:r>
        <w:rPr>
          <w:rFonts w:hint="eastAsia"/>
          <w:szCs w:val="21"/>
        </w:rPr>
        <w:t>三个代表</w:t>
      </w:r>
      <w:r>
        <w:rPr>
          <w:szCs w:val="21"/>
        </w:rPr>
        <w:t>”</w:t>
      </w:r>
      <w:r>
        <w:rPr>
          <w:rFonts w:hint="eastAsia"/>
          <w:szCs w:val="21"/>
        </w:rPr>
        <w:t>重要思想以及科学发展观的形成条件和形成过程。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邓小平理论的基本问题和主要内容。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3.“</w:t>
      </w:r>
      <w:r>
        <w:rPr>
          <w:rFonts w:hint="eastAsia"/>
          <w:szCs w:val="21"/>
        </w:rPr>
        <w:t>三个代表</w:t>
      </w:r>
      <w:r>
        <w:rPr>
          <w:szCs w:val="21"/>
        </w:rPr>
        <w:t>”</w:t>
      </w:r>
      <w:r>
        <w:rPr>
          <w:rFonts w:hint="eastAsia"/>
          <w:szCs w:val="21"/>
        </w:rPr>
        <w:t>重要思想的核心观点和主要内容。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科学发展观的科学内涵和主要内容。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邓小平理论、</w:t>
      </w:r>
      <w:r>
        <w:rPr>
          <w:szCs w:val="21"/>
        </w:rPr>
        <w:t>“</w:t>
      </w:r>
      <w:r>
        <w:rPr>
          <w:rFonts w:hint="eastAsia"/>
          <w:szCs w:val="21"/>
        </w:rPr>
        <w:t>三个代表</w:t>
      </w:r>
      <w:r>
        <w:rPr>
          <w:szCs w:val="21"/>
        </w:rPr>
        <w:t>”</w:t>
      </w:r>
      <w:r>
        <w:rPr>
          <w:rFonts w:hint="eastAsia"/>
          <w:szCs w:val="21"/>
        </w:rPr>
        <w:t>重要思想以及科学发展观的历史地位。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（三）习近平新时代中国特色社会主义思想（占总分的</w:t>
      </w:r>
      <w:r w:rsidR="004E02DB">
        <w:rPr>
          <w:b/>
          <w:szCs w:val="21"/>
        </w:rPr>
        <w:t>5</w:t>
      </w:r>
      <w:bookmarkStart w:id="0" w:name="_GoBack"/>
      <w:bookmarkEnd w:id="0"/>
      <w:r>
        <w:rPr>
          <w:b/>
          <w:szCs w:val="21"/>
        </w:rPr>
        <w:t>0%</w:t>
      </w:r>
      <w:r>
        <w:rPr>
          <w:rFonts w:hint="eastAsia"/>
          <w:b/>
          <w:szCs w:val="21"/>
        </w:rPr>
        <w:t>）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1. </w:t>
      </w:r>
      <w:r>
        <w:rPr>
          <w:rFonts w:hint="eastAsia"/>
        </w:rPr>
        <w:t>新时代坚持和发展中国特色社会主义。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2. </w:t>
      </w:r>
      <w:r>
        <w:rPr>
          <w:rFonts w:hint="eastAsia"/>
        </w:rPr>
        <w:t>以中国式现代化全面推进中华民族伟大复兴。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3. </w:t>
      </w:r>
      <w:r>
        <w:rPr>
          <w:rFonts w:hint="eastAsia"/>
        </w:rPr>
        <w:t>坚持党的全面领导。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4. </w:t>
      </w:r>
      <w:r>
        <w:rPr>
          <w:rFonts w:hint="eastAsia"/>
        </w:rPr>
        <w:t>坚持以人民为中心。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5. </w:t>
      </w:r>
      <w:r>
        <w:rPr>
          <w:rFonts w:hint="eastAsia"/>
        </w:rPr>
        <w:t>全面深化改革开放。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6. </w:t>
      </w:r>
      <w:r>
        <w:rPr>
          <w:rFonts w:hint="eastAsia"/>
        </w:rPr>
        <w:t>推动高质量发展。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 xml:space="preserve">7. </w:t>
      </w:r>
      <w:r>
        <w:rPr>
          <w:rFonts w:hint="eastAsia"/>
        </w:rPr>
        <w:t>社会主义现代化建设的教育、科技、人才战略。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8</w:t>
      </w:r>
      <w:r>
        <w:rPr>
          <w:rFonts w:hint="eastAsia"/>
        </w:rPr>
        <w:t>．发展全过程人民民主。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9</w:t>
      </w:r>
      <w:r>
        <w:rPr>
          <w:rFonts w:hint="eastAsia"/>
        </w:rPr>
        <w:t>．全面依法治国。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10</w:t>
      </w:r>
      <w:r>
        <w:rPr>
          <w:rFonts w:hint="eastAsia"/>
        </w:rPr>
        <w:t>．建设社会主义文化强国。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11</w:t>
      </w:r>
      <w:r>
        <w:rPr>
          <w:rFonts w:hint="eastAsia"/>
        </w:rPr>
        <w:t>．以保障和改善民生为重点加强社会建设。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12</w:t>
      </w:r>
      <w:r>
        <w:rPr>
          <w:rFonts w:hint="eastAsia"/>
        </w:rPr>
        <w:t>．建设社会主义生态文明。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13</w:t>
      </w:r>
      <w:r>
        <w:rPr>
          <w:rFonts w:hint="eastAsia"/>
        </w:rPr>
        <w:t>．维护和塑造国家安全。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lastRenderedPageBreak/>
        <w:t>14</w:t>
      </w:r>
      <w:r>
        <w:rPr>
          <w:rFonts w:hint="eastAsia"/>
        </w:rPr>
        <w:t>．建设巩固国防和强大人民军队。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15</w:t>
      </w:r>
      <w:r>
        <w:rPr>
          <w:rFonts w:hint="eastAsia"/>
        </w:rPr>
        <w:t>．坚持“一国两制”和推进祖国完全统一。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16</w:t>
      </w:r>
      <w:r>
        <w:rPr>
          <w:rFonts w:hint="eastAsia"/>
        </w:rPr>
        <w:t>．中国特色大国外交和推动构建人类命运共同体。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  <w:r>
        <w:t>17</w:t>
      </w:r>
      <w:r>
        <w:rPr>
          <w:rFonts w:hint="eastAsia"/>
        </w:rPr>
        <w:t>．全面从严治党。</w:t>
      </w:r>
    </w:p>
    <w:p w:rsidR="009F59EF" w:rsidRDefault="009F59EF" w:rsidP="009F59EF">
      <w:pPr>
        <w:adjustRightInd w:val="0"/>
        <w:snapToGrid w:val="0"/>
        <w:spacing w:line="360" w:lineRule="auto"/>
        <w:ind w:left="422"/>
        <w:jc w:val="left"/>
        <w:rPr>
          <w:b/>
        </w:rPr>
      </w:pPr>
      <w:r>
        <w:rPr>
          <w:rFonts w:hint="eastAsia"/>
          <w:b/>
        </w:rPr>
        <w:t>三、试卷类型及比例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 名词解释：30%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 简答题：30%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3. 论述题：40%</w:t>
      </w:r>
    </w:p>
    <w:p w:rsidR="009F59EF" w:rsidRDefault="009F59EF" w:rsidP="009F59EF">
      <w:pPr>
        <w:adjustRightInd w:val="0"/>
        <w:snapToGrid w:val="0"/>
        <w:spacing w:line="360" w:lineRule="auto"/>
        <w:ind w:left="422"/>
        <w:jc w:val="left"/>
        <w:rPr>
          <w:b/>
        </w:rPr>
      </w:pPr>
      <w:r>
        <w:rPr>
          <w:rFonts w:hint="eastAsia"/>
          <w:b/>
        </w:rPr>
        <w:t>四、考试形式及时间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1.考试形式：笔试。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2.考试时间：每年由教育部统一规定。</w:t>
      </w:r>
    </w:p>
    <w:p w:rsidR="009F59EF" w:rsidRDefault="009F59EF" w:rsidP="009F59EF">
      <w:pPr>
        <w:adjustRightInd w:val="0"/>
        <w:snapToGrid w:val="0"/>
        <w:spacing w:line="360" w:lineRule="auto"/>
        <w:ind w:firstLineChars="200" w:firstLine="420"/>
        <w:jc w:val="left"/>
      </w:pPr>
    </w:p>
    <w:p w:rsidR="00C73D96" w:rsidRPr="009F59EF" w:rsidRDefault="00C73D96"/>
    <w:sectPr w:rsidR="00C73D96" w:rsidRPr="009F5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3"/>
    <w:rsid w:val="004E02DB"/>
    <w:rsid w:val="009F59EF"/>
    <w:rsid w:val="00A97F93"/>
    <w:rsid w:val="00C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593D"/>
  <w15:chartTrackingRefBased/>
  <w15:docId w15:val="{E91D8AD2-3CED-4CCD-A178-CFAC24B6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2023-09-12T10:54:00Z</dcterms:created>
  <dcterms:modified xsi:type="dcterms:W3CDTF">2023-09-12T13:18:00Z</dcterms:modified>
</cp:coreProperties>
</file>