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A4" w:rsidRDefault="005B6FA4" w:rsidP="005B6FA4">
      <w:pPr>
        <w:spacing w:line="360" w:lineRule="auto"/>
        <w:jc w:val="center"/>
        <w:rPr>
          <w:b/>
          <w:sz w:val="36"/>
          <w:szCs w:val="36"/>
        </w:rPr>
      </w:pPr>
      <w:r w:rsidRPr="00542B52">
        <w:rPr>
          <w:rFonts w:hint="eastAsia"/>
          <w:b/>
          <w:sz w:val="36"/>
          <w:szCs w:val="36"/>
        </w:rPr>
        <w:t>东华大学</w:t>
      </w:r>
      <w:r>
        <w:rPr>
          <w:rFonts w:hint="eastAsia"/>
          <w:b/>
          <w:sz w:val="36"/>
          <w:szCs w:val="36"/>
        </w:rPr>
        <w:t>国际商务专业基础</w:t>
      </w:r>
      <w:r w:rsidRPr="00542B52">
        <w:rPr>
          <w:rFonts w:hint="eastAsia"/>
          <w:b/>
          <w:sz w:val="36"/>
          <w:szCs w:val="36"/>
        </w:rPr>
        <w:t>考试大纲</w:t>
      </w:r>
    </w:p>
    <w:p w:rsidR="005B6FA4" w:rsidRPr="00542B52" w:rsidRDefault="005B6FA4" w:rsidP="005B6FA4">
      <w:pPr>
        <w:spacing w:line="360" w:lineRule="auto"/>
        <w:jc w:val="center"/>
        <w:rPr>
          <w:b/>
          <w:sz w:val="36"/>
          <w:szCs w:val="36"/>
        </w:rPr>
      </w:pPr>
    </w:p>
    <w:p w:rsidR="005B6FA4" w:rsidRPr="00542B52" w:rsidRDefault="005B6FA4" w:rsidP="005B6FA4">
      <w:pPr>
        <w:spacing w:line="360" w:lineRule="auto"/>
        <w:rPr>
          <w:b/>
          <w:sz w:val="28"/>
          <w:szCs w:val="28"/>
        </w:rPr>
      </w:pPr>
      <w:r w:rsidRPr="00542B52">
        <w:rPr>
          <w:rFonts w:hint="eastAsia"/>
          <w:b/>
          <w:sz w:val="28"/>
          <w:szCs w:val="28"/>
        </w:rPr>
        <w:t xml:space="preserve">　　一、</w:t>
      </w:r>
      <w:r w:rsidRPr="00542B52">
        <w:rPr>
          <w:rFonts w:hint="eastAsia"/>
          <w:b/>
          <w:sz w:val="28"/>
          <w:szCs w:val="28"/>
        </w:rPr>
        <w:t xml:space="preserve"> </w:t>
      </w:r>
      <w:r w:rsidRPr="00542B52">
        <w:rPr>
          <w:rFonts w:hint="eastAsia"/>
          <w:b/>
          <w:sz w:val="28"/>
          <w:szCs w:val="28"/>
        </w:rPr>
        <w:t>考试目的</w:t>
      </w:r>
    </w:p>
    <w:p w:rsidR="005B6FA4" w:rsidRDefault="005B6FA4" w:rsidP="005B6FA4">
      <w:pPr>
        <w:spacing w:line="360" w:lineRule="auto"/>
        <w:ind w:firstLine="420"/>
      </w:pPr>
      <w:r>
        <w:rPr>
          <w:rFonts w:hint="eastAsia"/>
        </w:rPr>
        <w:t>《国际商务专业基础》是国际商务硕士（专业学位）（</w:t>
      </w:r>
      <w:r>
        <w:rPr>
          <w:rFonts w:hint="eastAsia"/>
        </w:rPr>
        <w:t>025400</w:t>
      </w:r>
      <w:r>
        <w:rPr>
          <w:rFonts w:hint="eastAsia"/>
        </w:rPr>
        <w:t>）入学考试专业基础综合笔试科目，其目的是考察考生对于国际商务基本理论和基本知识的掌握和运用能力。</w:t>
      </w:r>
    </w:p>
    <w:p w:rsidR="005B6FA4" w:rsidRPr="003E7C47" w:rsidRDefault="005B6FA4" w:rsidP="005B6FA4">
      <w:pPr>
        <w:spacing w:line="360" w:lineRule="auto"/>
        <w:ind w:firstLine="420"/>
      </w:pPr>
    </w:p>
    <w:p w:rsidR="005B6FA4" w:rsidRPr="00542B52" w:rsidRDefault="005B6FA4" w:rsidP="005B6FA4">
      <w:pPr>
        <w:spacing w:line="360" w:lineRule="auto"/>
        <w:rPr>
          <w:rFonts w:ascii="黑体" w:eastAsia="黑体" w:hAnsi="黑体"/>
          <w:sz w:val="28"/>
          <w:szCs w:val="28"/>
        </w:rPr>
      </w:pPr>
      <w:r w:rsidRPr="00542B52">
        <w:rPr>
          <w:rFonts w:ascii="黑体" w:eastAsia="黑体" w:hAnsi="黑体" w:hint="eastAsia"/>
          <w:sz w:val="28"/>
          <w:szCs w:val="28"/>
        </w:rPr>
        <w:t xml:space="preserve">　　二、考试的性质与范围</w:t>
      </w:r>
    </w:p>
    <w:p w:rsidR="005B6FA4" w:rsidRDefault="005B6FA4" w:rsidP="005B6FA4">
      <w:pPr>
        <w:spacing w:line="360" w:lineRule="auto"/>
      </w:pPr>
      <w:r>
        <w:rPr>
          <w:rFonts w:hint="eastAsia"/>
        </w:rPr>
        <w:t xml:space="preserve">　　《国际商务专业基础》是国际商务（</w:t>
      </w:r>
      <w:r>
        <w:rPr>
          <w:rFonts w:hint="eastAsia"/>
        </w:rPr>
        <w:t>MIB</w:t>
      </w:r>
      <w:r>
        <w:rPr>
          <w:rFonts w:hint="eastAsia"/>
        </w:rPr>
        <w:t>）专业学位研究生入学统一考试的科目之一。《国际商务专业基础》考试要力求反映国际商务硕士专业学位的特点，科学、公平、准确、规范地测评考生的基本素质和综合能力，选拔具有发展潜力的优秀人才入学，为国家的经济建设培养具有良好职业道德、具有较强分析与解决实际问题能力的高层次、应用型、复合型的国际商务专业人才。</w:t>
      </w:r>
    </w:p>
    <w:p w:rsidR="005B6FA4" w:rsidRDefault="005B6FA4" w:rsidP="005B6FA4">
      <w:pPr>
        <w:spacing w:line="360" w:lineRule="auto"/>
        <w:ind w:firstLine="420"/>
      </w:pPr>
      <w:r>
        <w:rPr>
          <w:rFonts w:hint="eastAsia"/>
        </w:rPr>
        <w:t>考试范围包括《国际商务》课程的基础知识。</w:t>
      </w:r>
    </w:p>
    <w:p w:rsidR="005B6FA4" w:rsidRPr="003E7C47" w:rsidRDefault="005B6FA4" w:rsidP="005B6FA4">
      <w:pPr>
        <w:spacing w:line="360" w:lineRule="auto"/>
        <w:ind w:firstLine="420"/>
      </w:pPr>
    </w:p>
    <w:p w:rsidR="005B6FA4" w:rsidRPr="00542B52" w:rsidRDefault="005B6FA4" w:rsidP="005B6FA4">
      <w:pPr>
        <w:spacing w:line="360" w:lineRule="auto"/>
        <w:rPr>
          <w:b/>
          <w:sz w:val="28"/>
          <w:szCs w:val="28"/>
        </w:rPr>
      </w:pPr>
      <w:r w:rsidRPr="00542B52">
        <w:rPr>
          <w:rFonts w:hint="eastAsia"/>
          <w:b/>
          <w:sz w:val="28"/>
          <w:szCs w:val="28"/>
        </w:rPr>
        <w:t xml:space="preserve">　　三、考试基本要求</w:t>
      </w:r>
    </w:p>
    <w:p w:rsidR="005B6FA4" w:rsidRDefault="005B6FA4" w:rsidP="005B6FA4">
      <w:pPr>
        <w:spacing w:line="360" w:lineRule="auto"/>
        <w:ind w:firstLine="420"/>
      </w:pPr>
      <w:r>
        <w:rPr>
          <w:rFonts w:hint="eastAsia"/>
        </w:rPr>
        <w:t>测试考生对于国际商务相关的基本概念、基础理论的掌握和运用能力。</w:t>
      </w:r>
    </w:p>
    <w:p w:rsidR="005B6FA4" w:rsidRPr="003E7C47" w:rsidRDefault="005B6FA4" w:rsidP="005B6FA4">
      <w:pPr>
        <w:spacing w:line="360" w:lineRule="auto"/>
        <w:ind w:firstLine="420"/>
      </w:pPr>
    </w:p>
    <w:p w:rsidR="005B6FA4" w:rsidRDefault="005B6FA4" w:rsidP="005B6FA4">
      <w:pPr>
        <w:spacing w:line="360" w:lineRule="auto"/>
      </w:pPr>
      <w:r>
        <w:rPr>
          <w:rFonts w:hint="eastAsia"/>
        </w:rPr>
        <w:t xml:space="preserve">　</w:t>
      </w:r>
      <w:r w:rsidRPr="00542B52">
        <w:rPr>
          <w:rFonts w:hint="eastAsia"/>
          <w:b/>
          <w:sz w:val="28"/>
          <w:szCs w:val="28"/>
        </w:rPr>
        <w:t xml:space="preserve">　四、考试形式</w:t>
      </w:r>
    </w:p>
    <w:p w:rsidR="005B6FA4" w:rsidRDefault="005B6FA4" w:rsidP="005B6FA4">
      <w:pPr>
        <w:spacing w:line="360" w:lineRule="auto"/>
        <w:ind w:firstLine="420"/>
      </w:pPr>
      <w:proofErr w:type="gramStart"/>
      <w:r>
        <w:rPr>
          <w:rFonts w:hint="eastAsia"/>
        </w:rPr>
        <w:t>本考试</w:t>
      </w:r>
      <w:proofErr w:type="gramEnd"/>
      <w:r>
        <w:rPr>
          <w:rFonts w:hint="eastAsia"/>
        </w:rPr>
        <w:t>满分</w:t>
      </w:r>
      <w:r>
        <w:rPr>
          <w:rFonts w:hint="eastAsia"/>
        </w:rPr>
        <w:t>150</w:t>
      </w:r>
      <w:r>
        <w:rPr>
          <w:rFonts w:hint="eastAsia"/>
        </w:rPr>
        <w:t>分，考试时间为</w:t>
      </w:r>
      <w:r>
        <w:rPr>
          <w:rFonts w:hint="eastAsia"/>
        </w:rPr>
        <w:t>3</w:t>
      </w:r>
      <w:r>
        <w:rPr>
          <w:rFonts w:hint="eastAsia"/>
        </w:rPr>
        <w:t>小时，答题方式闭卷、笔试。</w:t>
      </w:r>
    </w:p>
    <w:p w:rsidR="005B6FA4" w:rsidRPr="003E7C47" w:rsidRDefault="005B6FA4" w:rsidP="005B6FA4">
      <w:pPr>
        <w:spacing w:line="360" w:lineRule="auto"/>
        <w:ind w:firstLine="420"/>
      </w:pPr>
    </w:p>
    <w:p w:rsidR="005B6FA4" w:rsidRPr="00542B52" w:rsidRDefault="005B6FA4" w:rsidP="005B6FA4">
      <w:pPr>
        <w:spacing w:line="360" w:lineRule="auto"/>
        <w:rPr>
          <w:b/>
          <w:sz w:val="28"/>
          <w:szCs w:val="28"/>
        </w:rPr>
      </w:pPr>
      <w:r w:rsidRPr="00542B52">
        <w:rPr>
          <w:rFonts w:hint="eastAsia"/>
          <w:b/>
          <w:sz w:val="28"/>
          <w:szCs w:val="28"/>
        </w:rPr>
        <w:t xml:space="preserve">　　五、考试内容</w:t>
      </w:r>
    </w:p>
    <w:p w:rsidR="00093A24" w:rsidRDefault="00D777FC" w:rsidP="000B5197">
      <w:pPr>
        <w:spacing w:line="360" w:lineRule="exact"/>
      </w:pPr>
      <w:r w:rsidRPr="005B6FA4">
        <w:t>第</w:t>
      </w:r>
      <w:r w:rsidRPr="005B6FA4">
        <w:t>1</w:t>
      </w:r>
      <w:r w:rsidRPr="005B6FA4">
        <w:t>章　国际商务的语境：全球化与国际商务</w:t>
      </w:r>
    </w:p>
    <w:p w:rsidR="00093A24" w:rsidRDefault="00D777FC" w:rsidP="000B5197">
      <w:pPr>
        <w:pStyle w:val="a3"/>
        <w:numPr>
          <w:ilvl w:val="0"/>
          <w:numId w:val="4"/>
        </w:numPr>
        <w:spacing w:line="360" w:lineRule="exact"/>
        <w:ind w:firstLineChars="0"/>
      </w:pPr>
      <w:r w:rsidRPr="005B6FA4">
        <w:t>认识全球化</w:t>
      </w:r>
    </w:p>
    <w:p w:rsidR="00093A24" w:rsidRDefault="00D777FC" w:rsidP="000B5197">
      <w:pPr>
        <w:pStyle w:val="a3"/>
        <w:numPr>
          <w:ilvl w:val="0"/>
          <w:numId w:val="4"/>
        </w:numPr>
        <w:spacing w:line="360" w:lineRule="exact"/>
        <w:ind w:firstLineChars="0"/>
      </w:pPr>
      <w:r w:rsidRPr="005B6FA4">
        <w:t>个体企业层次的国际商务活动</w:t>
      </w:r>
    </w:p>
    <w:p w:rsidR="00093A24" w:rsidRDefault="00D777FC" w:rsidP="000B5197">
      <w:pPr>
        <w:pStyle w:val="a3"/>
        <w:numPr>
          <w:ilvl w:val="0"/>
          <w:numId w:val="4"/>
        </w:numPr>
        <w:spacing w:line="360" w:lineRule="exact"/>
        <w:ind w:firstLineChars="0"/>
      </w:pPr>
      <w:r w:rsidRPr="005B6FA4">
        <w:t>世界经济层次的国际商务活动</w:t>
      </w:r>
    </w:p>
    <w:p w:rsidR="00093A24" w:rsidRDefault="00D777FC" w:rsidP="000B5197">
      <w:pPr>
        <w:spacing w:line="360" w:lineRule="exact"/>
      </w:pPr>
      <w:r w:rsidRPr="005B6FA4">
        <w:t>第</w:t>
      </w:r>
      <w:r w:rsidRPr="005B6FA4">
        <w:t>2</w:t>
      </w:r>
      <w:r w:rsidRPr="005B6FA4">
        <w:t>章　国际商务的学习：国际商务学科概论</w:t>
      </w:r>
    </w:p>
    <w:p w:rsidR="00093A24" w:rsidRDefault="00D777FC" w:rsidP="000B5197">
      <w:pPr>
        <w:pStyle w:val="a3"/>
        <w:numPr>
          <w:ilvl w:val="1"/>
          <w:numId w:val="7"/>
        </w:numPr>
        <w:spacing w:line="360" w:lineRule="exact"/>
        <w:ind w:firstLineChars="0"/>
      </w:pPr>
      <w:r w:rsidRPr="005B6FA4">
        <w:t>国际商务的学科属性</w:t>
      </w:r>
    </w:p>
    <w:p w:rsidR="00093A24" w:rsidRDefault="00D777FC" w:rsidP="000B5197">
      <w:pPr>
        <w:pStyle w:val="a3"/>
        <w:numPr>
          <w:ilvl w:val="1"/>
          <w:numId w:val="7"/>
        </w:numPr>
        <w:spacing w:line="360" w:lineRule="exact"/>
        <w:ind w:firstLineChars="0"/>
      </w:pPr>
      <w:r w:rsidRPr="005B6FA4">
        <w:t>国际商务的学科构成</w:t>
      </w:r>
    </w:p>
    <w:p w:rsidR="00093A24" w:rsidRDefault="00D777FC" w:rsidP="000B5197">
      <w:pPr>
        <w:spacing w:line="360" w:lineRule="exact"/>
      </w:pPr>
      <w:r w:rsidRPr="005B6FA4">
        <w:t>第</w:t>
      </w:r>
      <w:r w:rsidRPr="005B6FA4">
        <w:t>3</w:t>
      </w:r>
      <w:r w:rsidRPr="005B6FA4">
        <w:t>章　国际商务的国别制度环境</w:t>
      </w:r>
    </w:p>
    <w:p w:rsidR="00093A24" w:rsidRDefault="00D777FC" w:rsidP="000B5197">
      <w:pPr>
        <w:pStyle w:val="a3"/>
        <w:numPr>
          <w:ilvl w:val="0"/>
          <w:numId w:val="8"/>
        </w:numPr>
        <w:spacing w:line="360" w:lineRule="exact"/>
        <w:ind w:firstLineChars="0"/>
      </w:pPr>
      <w:r w:rsidRPr="005B6FA4">
        <w:lastRenderedPageBreak/>
        <w:t>国际商务中的政治环境</w:t>
      </w:r>
    </w:p>
    <w:p w:rsidR="00093A24" w:rsidRDefault="00D777FC" w:rsidP="000B5197">
      <w:pPr>
        <w:pStyle w:val="a3"/>
        <w:numPr>
          <w:ilvl w:val="0"/>
          <w:numId w:val="8"/>
        </w:numPr>
        <w:spacing w:line="360" w:lineRule="exact"/>
        <w:ind w:firstLineChars="0"/>
      </w:pPr>
      <w:r w:rsidRPr="005B6FA4">
        <w:t>国际商务中的经济环境</w:t>
      </w:r>
    </w:p>
    <w:p w:rsidR="00093A24" w:rsidRDefault="00D777FC" w:rsidP="000B5197">
      <w:pPr>
        <w:pStyle w:val="a3"/>
        <w:numPr>
          <w:ilvl w:val="0"/>
          <w:numId w:val="8"/>
        </w:numPr>
        <w:spacing w:line="360" w:lineRule="exact"/>
        <w:ind w:firstLineChars="0"/>
      </w:pPr>
      <w:r w:rsidRPr="005B6FA4">
        <w:t>国际商务中的法律环境</w:t>
      </w:r>
    </w:p>
    <w:p w:rsidR="00093A24" w:rsidRDefault="00D777FC" w:rsidP="000B5197">
      <w:pPr>
        <w:pStyle w:val="a3"/>
        <w:numPr>
          <w:ilvl w:val="0"/>
          <w:numId w:val="8"/>
        </w:numPr>
        <w:spacing w:line="360" w:lineRule="exact"/>
        <w:ind w:firstLineChars="0"/>
      </w:pPr>
      <w:r w:rsidRPr="005B6FA4">
        <w:t>国际商务中的文化环境</w:t>
      </w:r>
    </w:p>
    <w:p w:rsidR="00093A24" w:rsidRDefault="00D777FC" w:rsidP="000B5197">
      <w:pPr>
        <w:spacing w:line="360" w:lineRule="exact"/>
      </w:pPr>
      <w:r w:rsidRPr="005B6FA4">
        <w:t>第</w:t>
      </w:r>
      <w:r w:rsidRPr="005B6FA4">
        <w:t>4</w:t>
      </w:r>
      <w:r w:rsidRPr="005B6FA4">
        <w:t>章　国际贸易与投资制度环境</w:t>
      </w:r>
    </w:p>
    <w:p w:rsidR="00093A24" w:rsidRDefault="00D777FC" w:rsidP="000B5197">
      <w:pPr>
        <w:pStyle w:val="a3"/>
        <w:numPr>
          <w:ilvl w:val="0"/>
          <w:numId w:val="9"/>
        </w:numPr>
        <w:spacing w:line="360" w:lineRule="exact"/>
        <w:ind w:firstLineChars="0"/>
      </w:pPr>
      <w:r w:rsidRPr="005B6FA4">
        <w:t>国际贸易与投资政策意图与政策工具</w:t>
      </w:r>
    </w:p>
    <w:p w:rsidR="00093A24" w:rsidRDefault="00D777FC" w:rsidP="000B5197">
      <w:pPr>
        <w:pStyle w:val="a3"/>
        <w:numPr>
          <w:ilvl w:val="0"/>
          <w:numId w:val="9"/>
        </w:numPr>
        <w:spacing w:line="360" w:lineRule="exact"/>
        <w:ind w:firstLineChars="0"/>
      </w:pPr>
      <w:r w:rsidRPr="005B6FA4">
        <w:t>国际贸易与投资规则的形成与演进</w:t>
      </w:r>
    </w:p>
    <w:p w:rsidR="00093A24" w:rsidRDefault="00D777FC" w:rsidP="000B5197">
      <w:pPr>
        <w:pStyle w:val="a3"/>
        <w:numPr>
          <w:ilvl w:val="0"/>
          <w:numId w:val="9"/>
        </w:numPr>
        <w:spacing w:line="360" w:lineRule="exact"/>
        <w:ind w:firstLineChars="0"/>
      </w:pPr>
      <w:r w:rsidRPr="005B6FA4">
        <w:t>国际贸易规则体系</w:t>
      </w:r>
    </w:p>
    <w:p w:rsidR="00093A24" w:rsidRDefault="00D777FC" w:rsidP="000B5197">
      <w:pPr>
        <w:pStyle w:val="a3"/>
        <w:numPr>
          <w:ilvl w:val="0"/>
          <w:numId w:val="9"/>
        </w:numPr>
        <w:spacing w:line="360" w:lineRule="exact"/>
        <w:ind w:firstLineChars="0"/>
      </w:pPr>
      <w:r w:rsidRPr="005B6FA4">
        <w:t>国际投资规则体系</w:t>
      </w:r>
    </w:p>
    <w:p w:rsidR="00093A24" w:rsidRDefault="00D777FC" w:rsidP="000B5197">
      <w:pPr>
        <w:spacing w:line="360" w:lineRule="exact"/>
      </w:pPr>
      <w:r w:rsidRPr="005B6FA4">
        <w:t>第</w:t>
      </w:r>
      <w:r w:rsidRPr="005B6FA4">
        <w:t>5</w:t>
      </w:r>
      <w:r w:rsidRPr="005B6FA4">
        <w:t>章　国际税务与金融制度环境</w:t>
      </w:r>
    </w:p>
    <w:p w:rsidR="00093A24" w:rsidRDefault="00D777FC" w:rsidP="000B5197">
      <w:pPr>
        <w:pStyle w:val="a3"/>
        <w:numPr>
          <w:ilvl w:val="0"/>
          <w:numId w:val="10"/>
        </w:numPr>
        <w:spacing w:line="360" w:lineRule="exact"/>
        <w:ind w:firstLineChars="0"/>
      </w:pPr>
      <w:r w:rsidRPr="005B6FA4">
        <w:t>国际税务制度环境</w:t>
      </w:r>
    </w:p>
    <w:p w:rsidR="00093A24" w:rsidRDefault="00D777FC" w:rsidP="000B5197">
      <w:pPr>
        <w:pStyle w:val="a3"/>
        <w:numPr>
          <w:ilvl w:val="0"/>
          <w:numId w:val="10"/>
        </w:numPr>
        <w:spacing w:line="360" w:lineRule="exact"/>
        <w:ind w:firstLineChars="0"/>
      </w:pPr>
      <w:r w:rsidRPr="005B6FA4">
        <w:t>国际货币体系</w:t>
      </w:r>
    </w:p>
    <w:p w:rsidR="00093A24" w:rsidRDefault="00D777FC" w:rsidP="000B5197">
      <w:pPr>
        <w:pStyle w:val="a3"/>
        <w:numPr>
          <w:ilvl w:val="0"/>
          <w:numId w:val="10"/>
        </w:numPr>
        <w:spacing w:line="360" w:lineRule="exact"/>
        <w:ind w:firstLineChars="0"/>
      </w:pPr>
      <w:r w:rsidRPr="005B6FA4">
        <w:t>国别金融制度与涉外金融市场</w:t>
      </w:r>
    </w:p>
    <w:p w:rsidR="00093A24" w:rsidRDefault="00D777FC" w:rsidP="000B5197">
      <w:pPr>
        <w:pStyle w:val="a3"/>
        <w:numPr>
          <w:ilvl w:val="0"/>
          <w:numId w:val="10"/>
        </w:numPr>
        <w:spacing w:line="360" w:lineRule="exact"/>
        <w:ind w:firstLineChars="0"/>
      </w:pPr>
      <w:r w:rsidRPr="005B6FA4">
        <w:t>离岸金融市场</w:t>
      </w:r>
    </w:p>
    <w:p w:rsidR="00093A24" w:rsidRDefault="00D777FC" w:rsidP="000B5197">
      <w:pPr>
        <w:spacing w:line="360" w:lineRule="exact"/>
      </w:pPr>
      <w:r w:rsidRPr="005B6FA4">
        <w:t>第</w:t>
      </w:r>
      <w:r w:rsidRPr="005B6FA4">
        <w:t>6</w:t>
      </w:r>
      <w:r w:rsidRPr="005B6FA4">
        <w:t>章　跨国公司的组织与战略</w:t>
      </w:r>
    </w:p>
    <w:p w:rsidR="00093A24" w:rsidRDefault="00D777FC" w:rsidP="000B5197">
      <w:pPr>
        <w:pStyle w:val="a3"/>
        <w:numPr>
          <w:ilvl w:val="0"/>
          <w:numId w:val="11"/>
        </w:numPr>
        <w:spacing w:line="360" w:lineRule="exact"/>
        <w:ind w:firstLineChars="0"/>
      </w:pPr>
      <w:r w:rsidRPr="005B6FA4">
        <w:t>企业战略与组织架构</w:t>
      </w:r>
    </w:p>
    <w:p w:rsidR="00093A24" w:rsidRDefault="00D777FC" w:rsidP="000B5197">
      <w:pPr>
        <w:pStyle w:val="a3"/>
        <w:numPr>
          <w:ilvl w:val="0"/>
          <w:numId w:val="11"/>
        </w:numPr>
        <w:spacing w:line="360" w:lineRule="exact"/>
        <w:ind w:firstLineChars="0"/>
      </w:pPr>
      <w:r w:rsidRPr="005B6FA4">
        <w:t>跨国公司组织的内部选择机制</w:t>
      </w:r>
    </w:p>
    <w:p w:rsidR="00093A24" w:rsidRDefault="00D777FC" w:rsidP="000B5197">
      <w:pPr>
        <w:pStyle w:val="a3"/>
        <w:numPr>
          <w:ilvl w:val="0"/>
          <w:numId w:val="11"/>
        </w:numPr>
        <w:spacing w:line="360" w:lineRule="exact"/>
        <w:ind w:firstLineChars="0"/>
      </w:pPr>
      <w:r w:rsidRPr="005B6FA4">
        <w:t>跨国公司组织的外部选择机制</w:t>
      </w:r>
    </w:p>
    <w:p w:rsidR="00093A24" w:rsidRDefault="00D777FC" w:rsidP="000B5197">
      <w:pPr>
        <w:pStyle w:val="a3"/>
        <w:numPr>
          <w:ilvl w:val="0"/>
          <w:numId w:val="11"/>
        </w:numPr>
        <w:spacing w:line="360" w:lineRule="exact"/>
        <w:ind w:firstLineChars="0"/>
      </w:pPr>
      <w:r w:rsidRPr="005B6FA4">
        <w:t>组织架构的其他要素</w:t>
      </w:r>
    </w:p>
    <w:p w:rsidR="00093A24" w:rsidRDefault="00D777FC" w:rsidP="000B5197">
      <w:pPr>
        <w:pStyle w:val="a3"/>
        <w:numPr>
          <w:ilvl w:val="0"/>
          <w:numId w:val="11"/>
        </w:numPr>
        <w:spacing w:line="360" w:lineRule="exact"/>
        <w:ind w:firstLineChars="0"/>
      </w:pPr>
      <w:r w:rsidRPr="005B6FA4">
        <w:t>战略演化与组织变革</w:t>
      </w:r>
    </w:p>
    <w:p w:rsidR="007439CF" w:rsidRDefault="00D777FC" w:rsidP="000B5197">
      <w:pPr>
        <w:spacing w:line="360" w:lineRule="exact"/>
      </w:pPr>
      <w:r w:rsidRPr="005B6FA4">
        <w:t>第</w:t>
      </w:r>
      <w:r w:rsidRPr="005B6FA4">
        <w:t>7</w:t>
      </w:r>
      <w:r w:rsidRPr="005B6FA4">
        <w:t>章　全球知识管理</w:t>
      </w:r>
    </w:p>
    <w:p w:rsidR="007439CF" w:rsidRDefault="00D777FC" w:rsidP="000B5197">
      <w:pPr>
        <w:pStyle w:val="a3"/>
        <w:numPr>
          <w:ilvl w:val="0"/>
          <w:numId w:val="12"/>
        </w:numPr>
        <w:spacing w:line="360" w:lineRule="exact"/>
        <w:ind w:firstLineChars="0"/>
      </w:pPr>
      <w:r w:rsidRPr="005B6FA4">
        <w:t>创新、全球学习与全球知识管理</w:t>
      </w:r>
    </w:p>
    <w:p w:rsidR="007439CF" w:rsidRDefault="00D777FC" w:rsidP="000B5197">
      <w:pPr>
        <w:pStyle w:val="a3"/>
        <w:numPr>
          <w:ilvl w:val="0"/>
          <w:numId w:val="12"/>
        </w:numPr>
        <w:spacing w:line="360" w:lineRule="exact"/>
        <w:ind w:firstLineChars="0"/>
      </w:pPr>
      <w:r w:rsidRPr="005B6FA4">
        <w:t>跨国公司全球知识管理战略</w:t>
      </w:r>
    </w:p>
    <w:p w:rsidR="007439CF" w:rsidRDefault="00D777FC" w:rsidP="000B5197">
      <w:pPr>
        <w:pStyle w:val="a3"/>
        <w:numPr>
          <w:ilvl w:val="0"/>
          <w:numId w:val="12"/>
        </w:numPr>
        <w:spacing w:line="360" w:lineRule="exact"/>
        <w:ind w:firstLineChars="0"/>
      </w:pPr>
      <w:r w:rsidRPr="005B6FA4">
        <w:t>全球知识管理战略的实施</w:t>
      </w:r>
    </w:p>
    <w:p w:rsidR="007439CF" w:rsidRDefault="00D777FC" w:rsidP="000B5197">
      <w:pPr>
        <w:pStyle w:val="a3"/>
        <w:numPr>
          <w:ilvl w:val="0"/>
          <w:numId w:val="12"/>
        </w:numPr>
        <w:spacing w:line="360" w:lineRule="exact"/>
        <w:ind w:firstLineChars="0"/>
      </w:pPr>
      <w:r w:rsidRPr="005B6FA4">
        <w:t>基于知识供应链的跨国公司协同创新</w:t>
      </w:r>
    </w:p>
    <w:p w:rsidR="007439CF" w:rsidRDefault="00D777FC" w:rsidP="000B5197">
      <w:pPr>
        <w:spacing w:line="360" w:lineRule="exact"/>
      </w:pPr>
      <w:r w:rsidRPr="005B6FA4">
        <w:t>第</w:t>
      </w:r>
      <w:r w:rsidRPr="005B6FA4">
        <w:t>8</w:t>
      </w:r>
      <w:r w:rsidRPr="005B6FA4">
        <w:t>章　进出口</w:t>
      </w:r>
    </w:p>
    <w:p w:rsidR="007439CF" w:rsidRDefault="00D777FC" w:rsidP="000B5197">
      <w:pPr>
        <w:pStyle w:val="a3"/>
        <w:numPr>
          <w:ilvl w:val="0"/>
          <w:numId w:val="14"/>
        </w:numPr>
        <w:spacing w:line="360" w:lineRule="exact"/>
        <w:ind w:firstLineChars="0"/>
      </w:pPr>
      <w:r w:rsidRPr="005B6FA4">
        <w:t>进出口在国际商务活动中的界定及其地位</w:t>
      </w:r>
    </w:p>
    <w:p w:rsidR="007439CF" w:rsidRDefault="00D777FC" w:rsidP="000B5197">
      <w:pPr>
        <w:pStyle w:val="a3"/>
        <w:numPr>
          <w:ilvl w:val="0"/>
          <w:numId w:val="14"/>
        </w:numPr>
        <w:spacing w:line="360" w:lineRule="exact"/>
        <w:ind w:firstLineChars="0"/>
      </w:pPr>
      <w:r w:rsidRPr="005B6FA4">
        <w:t>出口的一般程序</w:t>
      </w:r>
    </w:p>
    <w:p w:rsidR="007439CF" w:rsidRDefault="00D777FC" w:rsidP="000B5197">
      <w:pPr>
        <w:pStyle w:val="a3"/>
        <w:numPr>
          <w:ilvl w:val="0"/>
          <w:numId w:val="14"/>
        </w:numPr>
        <w:spacing w:line="360" w:lineRule="exact"/>
        <w:ind w:firstLineChars="0"/>
      </w:pPr>
      <w:r w:rsidRPr="005B6FA4">
        <w:t>进出口的动机</w:t>
      </w:r>
    </w:p>
    <w:p w:rsidR="007439CF" w:rsidRDefault="00D777FC" w:rsidP="000B5197">
      <w:pPr>
        <w:pStyle w:val="a3"/>
        <w:numPr>
          <w:ilvl w:val="0"/>
          <w:numId w:val="14"/>
        </w:numPr>
        <w:spacing w:line="360" w:lineRule="exact"/>
        <w:ind w:firstLineChars="0"/>
      </w:pPr>
      <w:r w:rsidRPr="005B6FA4">
        <w:t>出口的管理与战略</w:t>
      </w:r>
    </w:p>
    <w:p w:rsidR="007439CF" w:rsidRDefault="00D777FC" w:rsidP="000B5197">
      <w:pPr>
        <w:pStyle w:val="a3"/>
        <w:numPr>
          <w:ilvl w:val="0"/>
          <w:numId w:val="14"/>
        </w:numPr>
        <w:spacing w:line="360" w:lineRule="exact"/>
        <w:ind w:firstLineChars="0"/>
      </w:pPr>
      <w:r w:rsidRPr="005B6FA4">
        <w:t>网络时代进出口的新趋势</w:t>
      </w:r>
    </w:p>
    <w:p w:rsidR="007439CF" w:rsidRDefault="00D777FC" w:rsidP="000B5197">
      <w:pPr>
        <w:spacing w:line="360" w:lineRule="exact"/>
      </w:pPr>
      <w:r w:rsidRPr="005B6FA4">
        <w:t>第</w:t>
      </w:r>
      <w:r w:rsidRPr="005B6FA4">
        <w:t>9</w:t>
      </w:r>
      <w:r w:rsidRPr="005B6FA4">
        <w:t>章　全球生产</w:t>
      </w:r>
    </w:p>
    <w:p w:rsidR="00762A62" w:rsidRDefault="00D777FC" w:rsidP="000B5197">
      <w:pPr>
        <w:pStyle w:val="a3"/>
        <w:numPr>
          <w:ilvl w:val="0"/>
          <w:numId w:val="15"/>
        </w:numPr>
        <w:spacing w:line="360" w:lineRule="exact"/>
        <w:ind w:firstLineChars="0"/>
      </w:pPr>
      <w:r w:rsidRPr="005B6FA4">
        <w:t>全球生产的区位选择</w:t>
      </w:r>
    </w:p>
    <w:p w:rsidR="00762A62" w:rsidRDefault="00D777FC" w:rsidP="000B5197">
      <w:pPr>
        <w:pStyle w:val="a3"/>
        <w:numPr>
          <w:ilvl w:val="0"/>
          <w:numId w:val="15"/>
        </w:numPr>
        <w:spacing w:line="360" w:lineRule="exact"/>
        <w:ind w:firstLineChars="0"/>
      </w:pPr>
      <w:r w:rsidRPr="005B6FA4">
        <w:t>全球生产的模式选择</w:t>
      </w:r>
    </w:p>
    <w:p w:rsidR="00762A62" w:rsidRDefault="00D777FC" w:rsidP="000B5197">
      <w:pPr>
        <w:spacing w:line="360" w:lineRule="exact"/>
      </w:pPr>
      <w:r w:rsidRPr="005B6FA4">
        <w:t>第</w:t>
      </w:r>
      <w:r w:rsidRPr="005B6FA4">
        <w:t>10</w:t>
      </w:r>
      <w:r w:rsidRPr="005B6FA4">
        <w:t>章　全球营销</w:t>
      </w:r>
    </w:p>
    <w:p w:rsidR="00762A62" w:rsidRDefault="00D777FC" w:rsidP="000B5197">
      <w:pPr>
        <w:pStyle w:val="a3"/>
        <w:numPr>
          <w:ilvl w:val="0"/>
          <w:numId w:val="16"/>
        </w:numPr>
        <w:spacing w:line="360" w:lineRule="exact"/>
        <w:ind w:firstLineChars="0"/>
      </w:pPr>
      <w:r w:rsidRPr="005B6FA4">
        <w:t>市场营销基础知识回顾</w:t>
      </w:r>
    </w:p>
    <w:p w:rsidR="00762A62" w:rsidRDefault="00D777FC" w:rsidP="000B5197">
      <w:pPr>
        <w:pStyle w:val="a3"/>
        <w:numPr>
          <w:ilvl w:val="0"/>
          <w:numId w:val="16"/>
        </w:numPr>
        <w:spacing w:line="360" w:lineRule="exact"/>
        <w:ind w:firstLineChars="0"/>
      </w:pPr>
      <w:r w:rsidRPr="005B6FA4">
        <w:t>全球视角下的营销活动</w:t>
      </w:r>
    </w:p>
    <w:p w:rsidR="00762A62" w:rsidRDefault="00D777FC" w:rsidP="000B5197">
      <w:pPr>
        <w:pStyle w:val="a3"/>
        <w:numPr>
          <w:ilvl w:val="0"/>
          <w:numId w:val="16"/>
        </w:numPr>
        <w:spacing w:line="360" w:lineRule="exact"/>
        <w:ind w:firstLineChars="0"/>
      </w:pPr>
      <w:r w:rsidRPr="005B6FA4">
        <w:t>全球营销调研与</w:t>
      </w:r>
      <w:r w:rsidRPr="005B6FA4">
        <w:t>STP</w:t>
      </w:r>
      <w:r w:rsidRPr="005B6FA4">
        <w:t>策略</w:t>
      </w:r>
    </w:p>
    <w:p w:rsidR="00762A62" w:rsidRDefault="00D777FC" w:rsidP="000B5197">
      <w:pPr>
        <w:pStyle w:val="a3"/>
        <w:numPr>
          <w:ilvl w:val="0"/>
          <w:numId w:val="16"/>
        </w:numPr>
        <w:spacing w:line="360" w:lineRule="exact"/>
        <w:ind w:firstLineChars="0"/>
      </w:pPr>
      <w:r w:rsidRPr="005B6FA4">
        <w:lastRenderedPageBreak/>
        <w:t>全球营销组合策略</w:t>
      </w:r>
    </w:p>
    <w:p w:rsidR="00762A62" w:rsidRDefault="00D777FC" w:rsidP="000B5197">
      <w:pPr>
        <w:spacing w:line="360" w:lineRule="exact"/>
      </w:pPr>
      <w:r w:rsidRPr="005B6FA4">
        <w:t>第</w:t>
      </w:r>
      <w:r w:rsidRPr="005B6FA4">
        <w:t>11</w:t>
      </w:r>
      <w:r w:rsidRPr="005B6FA4">
        <w:t>章　国际工程承包</w:t>
      </w:r>
    </w:p>
    <w:p w:rsidR="00762A62" w:rsidRDefault="00D777FC" w:rsidP="000B5197">
      <w:pPr>
        <w:pStyle w:val="a3"/>
        <w:numPr>
          <w:ilvl w:val="0"/>
          <w:numId w:val="17"/>
        </w:numPr>
        <w:spacing w:line="360" w:lineRule="exact"/>
        <w:ind w:firstLineChars="0"/>
      </w:pPr>
      <w:r w:rsidRPr="005B6FA4">
        <w:t>国际工程承包概述</w:t>
      </w:r>
    </w:p>
    <w:p w:rsidR="00762A62" w:rsidRDefault="00D777FC" w:rsidP="000B5197">
      <w:pPr>
        <w:pStyle w:val="a3"/>
        <w:numPr>
          <w:ilvl w:val="0"/>
          <w:numId w:val="17"/>
        </w:numPr>
        <w:spacing w:line="360" w:lineRule="exact"/>
        <w:ind w:firstLineChars="0"/>
      </w:pPr>
      <w:r w:rsidRPr="005B6FA4">
        <w:t>国际工程承包惯例与规则</w:t>
      </w:r>
    </w:p>
    <w:p w:rsidR="00762A62" w:rsidRDefault="00D777FC" w:rsidP="000B5197">
      <w:pPr>
        <w:pStyle w:val="a3"/>
        <w:numPr>
          <w:ilvl w:val="0"/>
          <w:numId w:val="17"/>
        </w:numPr>
        <w:spacing w:line="360" w:lineRule="exact"/>
        <w:ind w:firstLineChars="0"/>
      </w:pPr>
      <w:r w:rsidRPr="005B6FA4">
        <w:t>国际工程承包管理</w:t>
      </w:r>
    </w:p>
    <w:p w:rsidR="00762A62" w:rsidRDefault="00D777FC" w:rsidP="000B5197">
      <w:pPr>
        <w:spacing w:line="360" w:lineRule="exact"/>
      </w:pPr>
      <w:r w:rsidRPr="005B6FA4">
        <w:t>第</w:t>
      </w:r>
      <w:r w:rsidRPr="005B6FA4">
        <w:t>12</w:t>
      </w:r>
      <w:r w:rsidRPr="005B6FA4">
        <w:t>章　全球人力资源管理</w:t>
      </w:r>
    </w:p>
    <w:p w:rsidR="00762A62" w:rsidRDefault="00D777FC" w:rsidP="000B5197">
      <w:pPr>
        <w:pStyle w:val="a3"/>
        <w:numPr>
          <w:ilvl w:val="0"/>
          <w:numId w:val="18"/>
        </w:numPr>
        <w:spacing w:line="360" w:lineRule="exact"/>
        <w:ind w:firstLineChars="0"/>
      </w:pPr>
      <w:r w:rsidRPr="005B6FA4">
        <w:t>人力资源管理基础知识回顾</w:t>
      </w:r>
    </w:p>
    <w:p w:rsidR="00762A62" w:rsidRDefault="00D777FC" w:rsidP="000B5197">
      <w:pPr>
        <w:pStyle w:val="a3"/>
        <w:numPr>
          <w:ilvl w:val="0"/>
          <w:numId w:val="18"/>
        </w:numPr>
        <w:spacing w:line="360" w:lineRule="exact"/>
        <w:ind w:firstLineChars="0"/>
      </w:pPr>
      <w:r w:rsidRPr="005B6FA4">
        <w:t>人力资源管理内涵的丰富</w:t>
      </w:r>
    </w:p>
    <w:p w:rsidR="00762A62" w:rsidRDefault="00D777FC" w:rsidP="000B5197">
      <w:pPr>
        <w:pStyle w:val="a3"/>
        <w:numPr>
          <w:ilvl w:val="0"/>
          <w:numId w:val="18"/>
        </w:numPr>
        <w:spacing w:line="360" w:lineRule="exact"/>
        <w:ind w:firstLineChars="0"/>
      </w:pPr>
      <w:r w:rsidRPr="005B6FA4">
        <w:t>外部环境对全球人力资源管理活动的影响</w:t>
      </w:r>
    </w:p>
    <w:p w:rsidR="00762A62" w:rsidRDefault="00D777FC" w:rsidP="000B5197">
      <w:pPr>
        <w:pStyle w:val="a3"/>
        <w:numPr>
          <w:ilvl w:val="0"/>
          <w:numId w:val="18"/>
        </w:numPr>
        <w:spacing w:line="360" w:lineRule="exact"/>
        <w:ind w:firstLineChars="0"/>
      </w:pPr>
      <w:r w:rsidRPr="005B6FA4">
        <w:t>企业内部因素对全球人力资源管理活动的影响</w:t>
      </w:r>
    </w:p>
    <w:p w:rsidR="00762A62" w:rsidRDefault="00D777FC" w:rsidP="000B5197">
      <w:pPr>
        <w:spacing w:line="360" w:lineRule="exact"/>
      </w:pPr>
      <w:r w:rsidRPr="005B6FA4">
        <w:t>第</w:t>
      </w:r>
      <w:r w:rsidRPr="005B6FA4">
        <w:t>13</w:t>
      </w:r>
      <w:r w:rsidRPr="005B6FA4">
        <w:t>章　国际财务管理与国际会计</w:t>
      </w:r>
    </w:p>
    <w:p w:rsidR="00762A62" w:rsidRDefault="00D777FC" w:rsidP="000B5197">
      <w:pPr>
        <w:pStyle w:val="a3"/>
        <w:numPr>
          <w:ilvl w:val="0"/>
          <w:numId w:val="19"/>
        </w:numPr>
        <w:spacing w:line="360" w:lineRule="exact"/>
        <w:ind w:firstLineChars="0"/>
      </w:pPr>
      <w:r w:rsidRPr="005B6FA4">
        <w:t>国际财务管理的特别考虑与应对</w:t>
      </w:r>
    </w:p>
    <w:p w:rsidR="00762A62" w:rsidRDefault="00D777FC" w:rsidP="000B5197">
      <w:pPr>
        <w:pStyle w:val="a3"/>
        <w:numPr>
          <w:ilvl w:val="0"/>
          <w:numId w:val="19"/>
        </w:numPr>
        <w:spacing w:line="360" w:lineRule="exact"/>
        <w:ind w:firstLineChars="0"/>
      </w:pPr>
      <w:r w:rsidRPr="005B6FA4">
        <w:t>国际财务管理</w:t>
      </w:r>
    </w:p>
    <w:p w:rsidR="00762A62" w:rsidRDefault="00D777FC" w:rsidP="000B5197">
      <w:pPr>
        <w:pStyle w:val="a3"/>
        <w:numPr>
          <w:ilvl w:val="0"/>
          <w:numId w:val="19"/>
        </w:numPr>
        <w:spacing w:line="360" w:lineRule="exact"/>
        <w:ind w:firstLineChars="0"/>
      </w:pPr>
      <w:r w:rsidRPr="005B6FA4">
        <w:t>国际会计</w:t>
      </w:r>
      <w:bookmarkStart w:id="0" w:name="_GoBack"/>
      <w:bookmarkEnd w:id="0"/>
    </w:p>
    <w:p w:rsidR="00762A62" w:rsidRDefault="00D777FC" w:rsidP="000B5197">
      <w:pPr>
        <w:spacing w:line="360" w:lineRule="exact"/>
      </w:pPr>
      <w:r w:rsidRPr="005B6FA4">
        <w:t>第</w:t>
      </w:r>
      <w:r w:rsidRPr="005B6FA4">
        <w:t>14</w:t>
      </w:r>
      <w:r w:rsidRPr="005B6FA4">
        <w:t>章　全球信息系统</w:t>
      </w:r>
    </w:p>
    <w:p w:rsidR="00762A62" w:rsidRDefault="00D777FC" w:rsidP="000B5197">
      <w:pPr>
        <w:pStyle w:val="a3"/>
        <w:numPr>
          <w:ilvl w:val="0"/>
          <w:numId w:val="20"/>
        </w:numPr>
        <w:spacing w:line="360" w:lineRule="exact"/>
        <w:ind w:firstLineChars="0"/>
      </w:pPr>
      <w:r w:rsidRPr="005B6FA4">
        <w:t>信息和信息管理的基础</w:t>
      </w:r>
    </w:p>
    <w:p w:rsidR="00762A62" w:rsidRDefault="00D777FC" w:rsidP="000B5197">
      <w:pPr>
        <w:pStyle w:val="a3"/>
        <w:numPr>
          <w:ilvl w:val="0"/>
          <w:numId w:val="20"/>
        </w:numPr>
        <w:spacing w:line="360" w:lineRule="exact"/>
        <w:ind w:firstLineChars="0"/>
      </w:pPr>
      <w:r w:rsidRPr="005B6FA4">
        <w:t>基于企业内部的信息管理</w:t>
      </w:r>
    </w:p>
    <w:p w:rsidR="00762A62" w:rsidRDefault="00D777FC" w:rsidP="000B5197">
      <w:pPr>
        <w:pStyle w:val="a3"/>
        <w:numPr>
          <w:ilvl w:val="0"/>
          <w:numId w:val="20"/>
        </w:numPr>
        <w:spacing w:line="360" w:lineRule="exact"/>
        <w:ind w:firstLineChars="0"/>
      </w:pPr>
      <w:r w:rsidRPr="005B6FA4">
        <w:t>基于供应链的信息管理</w:t>
      </w:r>
    </w:p>
    <w:p w:rsidR="00762A62" w:rsidRDefault="00D777FC" w:rsidP="000B5197">
      <w:pPr>
        <w:pStyle w:val="a3"/>
        <w:numPr>
          <w:ilvl w:val="0"/>
          <w:numId w:val="20"/>
        </w:numPr>
        <w:spacing w:line="360" w:lineRule="exact"/>
        <w:ind w:firstLineChars="0"/>
      </w:pPr>
      <w:r w:rsidRPr="005B6FA4">
        <w:t>电子商务与管理信息系统</w:t>
      </w:r>
    </w:p>
    <w:p w:rsidR="00762A62" w:rsidRDefault="00D777FC" w:rsidP="000B5197">
      <w:pPr>
        <w:pStyle w:val="a3"/>
        <w:numPr>
          <w:ilvl w:val="0"/>
          <w:numId w:val="20"/>
        </w:numPr>
        <w:spacing w:line="360" w:lineRule="exact"/>
        <w:ind w:firstLineChars="0"/>
      </w:pPr>
      <w:r w:rsidRPr="005B6FA4">
        <w:t>全球信息系统构建中的商务与管理问题</w:t>
      </w:r>
    </w:p>
    <w:p w:rsidR="00762A62" w:rsidRDefault="00D777FC" w:rsidP="000B5197">
      <w:pPr>
        <w:spacing w:line="360" w:lineRule="exact"/>
      </w:pPr>
      <w:r w:rsidRPr="005B6FA4">
        <w:t>第</w:t>
      </w:r>
      <w:r w:rsidRPr="005B6FA4">
        <w:t>15</w:t>
      </w:r>
      <w:r w:rsidRPr="005B6FA4">
        <w:t>章　国际商务的风险管理与保险</w:t>
      </w:r>
    </w:p>
    <w:p w:rsidR="00762A62" w:rsidRDefault="00D777FC" w:rsidP="000B5197">
      <w:pPr>
        <w:pStyle w:val="a3"/>
        <w:numPr>
          <w:ilvl w:val="0"/>
          <w:numId w:val="21"/>
        </w:numPr>
        <w:spacing w:line="360" w:lineRule="exact"/>
        <w:ind w:firstLineChars="0"/>
      </w:pPr>
      <w:r w:rsidRPr="005B6FA4">
        <w:t>国际商务活动中的风险</w:t>
      </w:r>
    </w:p>
    <w:p w:rsidR="00762A62" w:rsidRDefault="00D777FC" w:rsidP="000B5197">
      <w:pPr>
        <w:pStyle w:val="a3"/>
        <w:numPr>
          <w:ilvl w:val="0"/>
          <w:numId w:val="21"/>
        </w:numPr>
        <w:spacing w:line="360" w:lineRule="exact"/>
        <w:ind w:firstLineChars="0"/>
      </w:pPr>
      <w:r w:rsidRPr="005B6FA4">
        <w:t>国际商务风险的管理</w:t>
      </w:r>
    </w:p>
    <w:p w:rsidR="00762A62" w:rsidRDefault="00D777FC" w:rsidP="000B5197">
      <w:pPr>
        <w:pStyle w:val="a3"/>
        <w:numPr>
          <w:ilvl w:val="0"/>
          <w:numId w:val="21"/>
        </w:numPr>
        <w:spacing w:line="360" w:lineRule="exact"/>
        <w:ind w:firstLineChars="0"/>
      </w:pPr>
      <w:r w:rsidRPr="005B6FA4">
        <w:t>保险</w:t>
      </w:r>
    </w:p>
    <w:p w:rsidR="00762A62" w:rsidRDefault="00D777FC" w:rsidP="000B5197">
      <w:pPr>
        <w:pStyle w:val="a3"/>
        <w:numPr>
          <w:ilvl w:val="0"/>
          <w:numId w:val="21"/>
        </w:numPr>
        <w:spacing w:line="360" w:lineRule="exact"/>
        <w:ind w:firstLineChars="0"/>
      </w:pPr>
      <w:r w:rsidRPr="005B6FA4">
        <w:t>国际商务活动中的财产保险</w:t>
      </w:r>
    </w:p>
    <w:p w:rsidR="00762A62" w:rsidRDefault="00D777FC" w:rsidP="000B5197">
      <w:pPr>
        <w:pStyle w:val="a3"/>
        <w:numPr>
          <w:ilvl w:val="0"/>
          <w:numId w:val="21"/>
        </w:numPr>
        <w:spacing w:line="360" w:lineRule="exact"/>
        <w:ind w:firstLineChars="0"/>
      </w:pPr>
      <w:r w:rsidRPr="005B6FA4">
        <w:t>国际商务活动中的责任保险</w:t>
      </w:r>
    </w:p>
    <w:p w:rsidR="00762A62" w:rsidRDefault="00D777FC" w:rsidP="000B5197">
      <w:pPr>
        <w:pStyle w:val="a3"/>
        <w:numPr>
          <w:ilvl w:val="0"/>
          <w:numId w:val="21"/>
        </w:numPr>
        <w:spacing w:line="360" w:lineRule="exact"/>
        <w:ind w:firstLineChars="0"/>
      </w:pPr>
      <w:r w:rsidRPr="005B6FA4">
        <w:t>国际商务活动中的员工福利</w:t>
      </w:r>
    </w:p>
    <w:p w:rsidR="00762A62" w:rsidRDefault="00D777FC" w:rsidP="000B5197">
      <w:pPr>
        <w:pStyle w:val="a3"/>
        <w:numPr>
          <w:ilvl w:val="0"/>
          <w:numId w:val="21"/>
        </w:numPr>
        <w:spacing w:line="360" w:lineRule="exact"/>
        <w:ind w:firstLineChars="0"/>
      </w:pPr>
      <w:r w:rsidRPr="005B6FA4">
        <w:t>国际工程承包中的保证</w:t>
      </w:r>
    </w:p>
    <w:p w:rsidR="00EC33D8" w:rsidRDefault="00EC33D8" w:rsidP="00EC33D8">
      <w:pPr>
        <w:ind w:firstLineChars="200" w:firstLine="420"/>
      </w:pPr>
    </w:p>
    <w:p w:rsidR="00EC33D8" w:rsidRPr="003408A1" w:rsidRDefault="00EC33D8" w:rsidP="00EC33D8">
      <w:pPr>
        <w:spacing w:line="360" w:lineRule="auto"/>
        <w:rPr>
          <w:b/>
          <w:sz w:val="28"/>
          <w:szCs w:val="28"/>
        </w:rPr>
      </w:pPr>
      <w:r w:rsidRPr="003408A1">
        <w:rPr>
          <w:rFonts w:hint="eastAsia"/>
          <w:b/>
          <w:sz w:val="28"/>
          <w:szCs w:val="28"/>
        </w:rPr>
        <w:t>六、考试题型</w:t>
      </w:r>
    </w:p>
    <w:p w:rsidR="00EC33D8" w:rsidRDefault="00EC33D8" w:rsidP="00EC33D8">
      <w:pPr>
        <w:pStyle w:val="a3"/>
        <w:numPr>
          <w:ilvl w:val="1"/>
          <w:numId w:val="13"/>
        </w:numPr>
        <w:spacing w:line="360" w:lineRule="auto"/>
        <w:ind w:firstLineChars="0"/>
      </w:pPr>
      <w:r>
        <w:rPr>
          <w:rFonts w:hint="eastAsia"/>
        </w:rPr>
        <w:t>选择题</w:t>
      </w:r>
      <w:r>
        <w:rPr>
          <w:rFonts w:hint="eastAsia"/>
        </w:rPr>
        <w:t xml:space="preserve">      </w:t>
      </w:r>
    </w:p>
    <w:p w:rsidR="00EC33D8" w:rsidRPr="005D5CE5" w:rsidRDefault="00EC33D8" w:rsidP="00EC33D8">
      <w:pPr>
        <w:pStyle w:val="a3"/>
        <w:numPr>
          <w:ilvl w:val="1"/>
          <w:numId w:val="13"/>
        </w:numPr>
        <w:spacing w:line="360" w:lineRule="auto"/>
        <w:ind w:firstLineChars="0"/>
      </w:pPr>
      <w:r>
        <w:rPr>
          <w:rFonts w:hint="eastAsia"/>
        </w:rPr>
        <w:t>是非判断题</w:t>
      </w:r>
      <w:r>
        <w:rPr>
          <w:rFonts w:hint="eastAsia"/>
        </w:rPr>
        <w:t xml:space="preserve">   </w:t>
      </w:r>
    </w:p>
    <w:p w:rsidR="00EC33D8" w:rsidRDefault="00EC33D8" w:rsidP="00EC33D8">
      <w:pPr>
        <w:pStyle w:val="a3"/>
        <w:numPr>
          <w:ilvl w:val="1"/>
          <w:numId w:val="13"/>
        </w:numPr>
        <w:spacing w:line="360" w:lineRule="auto"/>
        <w:ind w:firstLineChars="0"/>
      </w:pPr>
      <w:r>
        <w:rPr>
          <w:rFonts w:hint="eastAsia"/>
        </w:rPr>
        <w:t>名词解释</w:t>
      </w:r>
      <w:r>
        <w:rPr>
          <w:rFonts w:hint="eastAsia"/>
        </w:rPr>
        <w:t xml:space="preserve">     </w:t>
      </w:r>
    </w:p>
    <w:p w:rsidR="00EC33D8" w:rsidRDefault="00EC33D8" w:rsidP="00EC33D8">
      <w:pPr>
        <w:pStyle w:val="a3"/>
        <w:numPr>
          <w:ilvl w:val="1"/>
          <w:numId w:val="13"/>
        </w:numPr>
        <w:spacing w:line="360" w:lineRule="auto"/>
        <w:ind w:firstLineChars="0"/>
      </w:pPr>
      <w:r>
        <w:rPr>
          <w:rFonts w:hint="eastAsia"/>
        </w:rPr>
        <w:t>简答题</w:t>
      </w:r>
      <w:r>
        <w:rPr>
          <w:rFonts w:hint="eastAsia"/>
        </w:rPr>
        <w:t xml:space="preserve">       </w:t>
      </w:r>
    </w:p>
    <w:p w:rsidR="00EC33D8" w:rsidRDefault="00EC33D8" w:rsidP="00EC33D8">
      <w:pPr>
        <w:pStyle w:val="a3"/>
        <w:numPr>
          <w:ilvl w:val="1"/>
          <w:numId w:val="13"/>
        </w:numPr>
        <w:spacing w:line="360" w:lineRule="auto"/>
        <w:ind w:firstLineChars="0"/>
      </w:pPr>
      <w:r>
        <w:rPr>
          <w:rFonts w:hint="eastAsia"/>
        </w:rPr>
        <w:t>论述题</w:t>
      </w:r>
      <w:r>
        <w:rPr>
          <w:rFonts w:hint="eastAsia"/>
        </w:rPr>
        <w:t xml:space="preserve">        </w:t>
      </w:r>
    </w:p>
    <w:p w:rsidR="00EC33D8" w:rsidRPr="00451056" w:rsidRDefault="00EC33D8" w:rsidP="00EC33D8">
      <w:pPr>
        <w:ind w:firstLineChars="200" w:firstLine="420"/>
      </w:pPr>
    </w:p>
    <w:sectPr w:rsidR="00EC33D8" w:rsidRPr="0045105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08" w:rsidRDefault="00585808" w:rsidP="00723C6D">
      <w:r>
        <w:separator/>
      </w:r>
    </w:p>
  </w:endnote>
  <w:endnote w:type="continuationSeparator" w:id="0">
    <w:p w:rsidR="00585808" w:rsidRDefault="00585808" w:rsidP="0072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800413"/>
      <w:docPartObj>
        <w:docPartGallery w:val="Page Numbers (Bottom of Page)"/>
        <w:docPartUnique/>
      </w:docPartObj>
    </w:sdtPr>
    <w:sdtEndPr/>
    <w:sdtContent>
      <w:p w:rsidR="00723C6D" w:rsidRDefault="00723C6D">
        <w:pPr>
          <w:pStyle w:val="a6"/>
          <w:jc w:val="center"/>
        </w:pPr>
        <w:r>
          <w:fldChar w:fldCharType="begin"/>
        </w:r>
        <w:r>
          <w:instrText>PAGE   \* MERGEFORMAT</w:instrText>
        </w:r>
        <w:r>
          <w:fldChar w:fldCharType="separate"/>
        </w:r>
        <w:r w:rsidR="00C80060" w:rsidRPr="00C80060">
          <w:rPr>
            <w:noProof/>
            <w:lang w:val="zh-CN"/>
          </w:rPr>
          <w:t>3</w:t>
        </w:r>
        <w:r>
          <w:fldChar w:fldCharType="end"/>
        </w:r>
      </w:p>
    </w:sdtContent>
  </w:sdt>
  <w:p w:rsidR="00723C6D" w:rsidRDefault="00723C6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08" w:rsidRDefault="00585808" w:rsidP="00723C6D">
      <w:r>
        <w:separator/>
      </w:r>
    </w:p>
  </w:footnote>
  <w:footnote w:type="continuationSeparator" w:id="0">
    <w:p w:rsidR="00585808" w:rsidRDefault="00585808" w:rsidP="00723C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3BC"/>
    <w:multiLevelType w:val="hybridMultilevel"/>
    <w:tmpl w:val="E6909DEA"/>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12679BE"/>
    <w:multiLevelType w:val="hybridMultilevel"/>
    <w:tmpl w:val="80EC5872"/>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29C475B6"/>
    <w:multiLevelType w:val="hybridMultilevel"/>
    <w:tmpl w:val="21169E1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32366F55"/>
    <w:multiLevelType w:val="hybridMultilevel"/>
    <w:tmpl w:val="CD7C9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633772"/>
    <w:multiLevelType w:val="hybridMultilevel"/>
    <w:tmpl w:val="7E82E70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F864B08"/>
    <w:multiLevelType w:val="hybridMultilevel"/>
    <w:tmpl w:val="727439E8"/>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15:restartNumberingAfterBreak="0">
    <w:nsid w:val="443A25E6"/>
    <w:multiLevelType w:val="hybridMultilevel"/>
    <w:tmpl w:val="62B64C36"/>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AB53D88"/>
    <w:multiLevelType w:val="hybridMultilevel"/>
    <w:tmpl w:val="7788F696"/>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614000A"/>
    <w:multiLevelType w:val="hybridMultilevel"/>
    <w:tmpl w:val="61FA2A34"/>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6C921D1"/>
    <w:multiLevelType w:val="hybridMultilevel"/>
    <w:tmpl w:val="F1445CA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77A3D8A"/>
    <w:multiLevelType w:val="hybridMultilevel"/>
    <w:tmpl w:val="1D42C0D2"/>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C770D15"/>
    <w:multiLevelType w:val="hybridMultilevel"/>
    <w:tmpl w:val="01BE19E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1E31416"/>
    <w:multiLevelType w:val="hybridMultilevel"/>
    <w:tmpl w:val="78421878"/>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62355432"/>
    <w:multiLevelType w:val="hybridMultilevel"/>
    <w:tmpl w:val="A79471C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8915835"/>
    <w:multiLevelType w:val="hybridMultilevel"/>
    <w:tmpl w:val="703296A4"/>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69616F3D"/>
    <w:multiLevelType w:val="hybridMultilevel"/>
    <w:tmpl w:val="6B7A94A6"/>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69DB4821"/>
    <w:multiLevelType w:val="hybridMultilevel"/>
    <w:tmpl w:val="D408EAA4"/>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6D8010AF"/>
    <w:multiLevelType w:val="multilevel"/>
    <w:tmpl w:val="65980BF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2950664"/>
    <w:multiLevelType w:val="hybridMultilevel"/>
    <w:tmpl w:val="C5FE52F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7D075820"/>
    <w:multiLevelType w:val="hybridMultilevel"/>
    <w:tmpl w:val="02A240C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7F09473C"/>
    <w:multiLevelType w:val="hybridMultilevel"/>
    <w:tmpl w:val="0C9629B6"/>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17"/>
  </w:num>
  <w:num w:numId="3">
    <w:abstractNumId w:val="18"/>
  </w:num>
  <w:num w:numId="4">
    <w:abstractNumId w:val="5"/>
  </w:num>
  <w:num w:numId="5">
    <w:abstractNumId w:val="13"/>
  </w:num>
  <w:num w:numId="6">
    <w:abstractNumId w:val="7"/>
  </w:num>
  <w:num w:numId="7">
    <w:abstractNumId w:val="0"/>
  </w:num>
  <w:num w:numId="8">
    <w:abstractNumId w:val="8"/>
  </w:num>
  <w:num w:numId="9">
    <w:abstractNumId w:val="15"/>
  </w:num>
  <w:num w:numId="10">
    <w:abstractNumId w:val="20"/>
  </w:num>
  <w:num w:numId="11">
    <w:abstractNumId w:val="10"/>
  </w:num>
  <w:num w:numId="12">
    <w:abstractNumId w:val="4"/>
  </w:num>
  <w:num w:numId="13">
    <w:abstractNumId w:val="9"/>
  </w:num>
  <w:num w:numId="14">
    <w:abstractNumId w:val="19"/>
  </w:num>
  <w:num w:numId="15">
    <w:abstractNumId w:val="11"/>
  </w:num>
  <w:num w:numId="16">
    <w:abstractNumId w:val="2"/>
  </w:num>
  <w:num w:numId="17">
    <w:abstractNumId w:val="1"/>
  </w:num>
  <w:num w:numId="18">
    <w:abstractNumId w:val="14"/>
  </w:num>
  <w:num w:numId="19">
    <w:abstractNumId w:val="12"/>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E7"/>
    <w:rsid w:val="00093A24"/>
    <w:rsid w:val="00096DBE"/>
    <w:rsid w:val="000B5197"/>
    <w:rsid w:val="002814B7"/>
    <w:rsid w:val="002A62E7"/>
    <w:rsid w:val="00451056"/>
    <w:rsid w:val="004634E1"/>
    <w:rsid w:val="00585808"/>
    <w:rsid w:val="005B6FA4"/>
    <w:rsid w:val="00723C6D"/>
    <w:rsid w:val="007439CF"/>
    <w:rsid w:val="007564A9"/>
    <w:rsid w:val="00762A62"/>
    <w:rsid w:val="009E1277"/>
    <w:rsid w:val="00C80060"/>
    <w:rsid w:val="00D777FC"/>
    <w:rsid w:val="00E75385"/>
    <w:rsid w:val="00EC3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5D23"/>
  <w15:chartTrackingRefBased/>
  <w15:docId w15:val="{C0E33241-CC14-4313-8259-01E01EB6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F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A24"/>
    <w:pPr>
      <w:ind w:firstLineChars="200" w:firstLine="420"/>
    </w:pPr>
  </w:style>
  <w:style w:type="paragraph" w:styleId="a4">
    <w:name w:val="header"/>
    <w:basedOn w:val="a"/>
    <w:link w:val="a5"/>
    <w:uiPriority w:val="99"/>
    <w:unhideWhenUsed/>
    <w:rsid w:val="00723C6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23C6D"/>
    <w:rPr>
      <w:rFonts w:ascii="Times New Roman" w:eastAsia="宋体" w:hAnsi="Times New Roman" w:cs="Times New Roman"/>
      <w:sz w:val="18"/>
      <w:szCs w:val="18"/>
    </w:rPr>
  </w:style>
  <w:style w:type="paragraph" w:styleId="a6">
    <w:name w:val="footer"/>
    <w:basedOn w:val="a"/>
    <w:link w:val="a7"/>
    <w:uiPriority w:val="99"/>
    <w:unhideWhenUsed/>
    <w:rsid w:val="00723C6D"/>
    <w:pPr>
      <w:tabs>
        <w:tab w:val="center" w:pos="4153"/>
        <w:tab w:val="right" w:pos="8306"/>
      </w:tabs>
      <w:snapToGrid w:val="0"/>
      <w:jc w:val="left"/>
    </w:pPr>
    <w:rPr>
      <w:sz w:val="18"/>
      <w:szCs w:val="18"/>
    </w:rPr>
  </w:style>
  <w:style w:type="character" w:customStyle="1" w:styleId="a7">
    <w:name w:val="页脚 字符"/>
    <w:basedOn w:val="a0"/>
    <w:link w:val="a6"/>
    <w:uiPriority w:val="99"/>
    <w:rsid w:val="00723C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grk</dc:creator>
  <cp:keywords/>
  <dc:description/>
  <cp:lastModifiedBy>grk</cp:lastModifiedBy>
  <cp:revision>13</cp:revision>
  <dcterms:created xsi:type="dcterms:W3CDTF">2021-09-15T14:09:00Z</dcterms:created>
  <dcterms:modified xsi:type="dcterms:W3CDTF">2021-09-16T02:51:00Z</dcterms:modified>
</cp:coreProperties>
</file>